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7763" w:type="dxa"/>
      </w:tblPr>
      <w:tblGrid>
        <w:gridCol w:w="1865"/>
      </w:tblGrid>
      <w:tr>
        <w:trPr>
          <w:trHeight w:val="1" w:hRule="atLeast"/>
          <w:jc w:val="left"/>
        </w:trPr>
        <w:tc>
          <w:tcPr>
            <w:tcW w:w="18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pct12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tabs>
                <w:tab w:val="left" w:pos="567" w:leader="none"/>
                <w:tab w:val="left" w:pos="6521" w:leader="none"/>
              </w:tabs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Domanda partecipazione selezione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Alla Provincia di Lecco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Direzione Organizzativa II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Organizzazione e Risorse Umane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Corso Matteotti, 4</w:t>
      </w:r>
    </w:p>
    <w:p>
      <w:pPr>
        <w:keepNext w:val="true"/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23900 Lecco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risorseumane@provincia.lecco.it</w:t>
        </w:r>
      </w:hyperlink>
    </w:p>
    <w:p>
      <w:pPr>
        <w:widowControl w:val="false"/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Pec: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provincia.lecco@lc.legalmail.camcom.it</w:t>
        </w:r>
      </w:hyperlink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00FF" w:val="clear"/>
        </w:rPr>
      </w:pPr>
    </w:p>
    <w:p>
      <w:pPr>
        <w:keepNext w:val="true"/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RIF. “Selezione n. 3 posti collaboratore professionale amministrativo B3”</w:t>
      </w:r>
    </w:p>
    <w:p>
      <w:pPr>
        <w:keepNext w:val="true"/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DOMANDA DI PARTECIPAZIONE ALL’AVVISO PUBBLICO DI ORGANIZZAZIONE EX. ART.1, COMMA 88, DELLA LEGGE 07/04/2014 N. 56 DI SELEZIONE, PER SOLI ESAMI, PER L’ASSUNZIONE A TEMPO INDETERMINATO DI N. 3 “COLLABORATORI PROFESSIONALI AMMINISTRATIVI” DI CUI N. 2 TEMPO PIENO E N. 1 TEMPO PARZIALE (18 ORE SETTIMANALI)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CATEGORIA B3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680" w:hanging="6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Il/la sottoscritto/a ________________________________________________________________________</w:t>
      </w:r>
    </w:p>
    <w:p>
      <w:pPr>
        <w:widowControl w:val="false"/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nato/a a __________________________ il ____________________________________________________</w:t>
      </w:r>
    </w:p>
    <w:p>
      <w:pPr>
        <w:widowControl w:val="false"/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residente a _________________ in via 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stato civile _______________ COD. FISC. 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di telef.____________________Indirizzo e-mail/PEC___________________________________________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Cellulare_____________________________;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chiede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 essere ammesso/a alla selezione pubblica, per soli esami, per l’assunzione a tempo indeterminato di n.3 “Collaboratori Professionali Amministrativi” - n. 2 a tempo pieno e n. 1 a tempo parziale (18 ore settimanali)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Categoria B3, organizzata e indetta dalla Provincia di Lecco,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intesa con i comuni, ai sensi dell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art. 1, comma 88, della Legge 7 aprile 2014 n. 56, di cui n.1 riservato prioritariamente ai volontari delle FF.AA.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tal fine, sotto la propria responsabilità, consapevole delle sanzioni penali previste dall’art.76 del D.P.R. 28.12.2000, n.445 per il caso di dichiarazione mendace e falsità in atti,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dichiara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widowControl w:val="false"/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della cittadinanza italiana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in possesso della cittadinanza del seguente Stato appartenente alla UE_________________</w:t>
      </w:r>
    </w:p>
    <w:p>
      <w:pPr>
        <w:widowControl w:val="false"/>
        <w:spacing w:before="0" w:after="0" w:line="240"/>
        <w:ind w:right="0" w:left="36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in possesso della cittadinanza dello Stato di____________________________________</w:t>
      </w:r>
    </w:p>
    <w:p>
      <w:pPr>
        <w:widowControl w:val="false"/>
        <w:spacing w:before="0" w:after="0" w:line="240"/>
        <w:ind w:right="0" w:left="36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titolare del diritto/ permesso di__________________________________________________</w:t>
      </w:r>
    </w:p>
    <w:p>
      <w:pPr>
        <w:widowControl w:val="false"/>
        <w:spacing w:before="0" w:after="0" w:line="240"/>
        <w:ind w:right="0" w:left="36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titolare dello status di rifugiato</w:t>
      </w:r>
    </w:p>
    <w:p>
      <w:pPr>
        <w:widowControl w:val="false"/>
        <w:spacing w:before="0" w:after="0" w:line="240"/>
        <w:ind w:right="0" w:left="36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titolare dello status di protezione sussidiaria;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godere dei diritti politici e civili e di essere iscritto/a nelle liste elettorali del Comune di ______________________________________;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non essere iscritto/a o di essere stato cancellato/a dalle liste medesime per il seguente motivo: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 ;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aver riportato condanne penali e di non aver procedimenti penali in corso;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aver riportato le seguenti condanne penali: ____________________________________________ ;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di avere in corso i seguenti procedimenti penali: ________________________________________ ;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essere sottoposto/a a misure di prevenzione né di esserlo mai stato/a;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non essere stato licenziato e aver subito risoluzioni dall’impiego presso Pubbliche Amministrazioni;</w:t>
      </w:r>
    </w:p>
    <w:p>
      <w:pPr>
        <w:widowControl w:val="fals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in posizione regolare nei confronti dell’obbligo di leva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per i candidati di sesso maschile nati entro il 31/12/1985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fisicamente idoneo all’impiego,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 invalido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di avere le seguenti invalidità: ____________________________________ con riduzione della capacità lavorativa nella misura del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indicare la percentuale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________________________ ;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6"/>
        </w:numPr>
        <w:tabs>
          <w:tab w:val="left" w:pos="360" w:leader="none"/>
          <w:tab w:val="left" w:pos="6521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>
      <w:pPr>
        <w:widowControl w:val="false"/>
        <w:tabs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3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del seguente diploma di istruzione secondaria di secondo grado: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conseguito presso _______________________________________________ nell’anno ____________ della durata di anni ______ ;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0"/>
        </w:numPr>
        <w:tabs>
          <w:tab w:val="left" w:pos="360" w:leader="none"/>
        </w:tabs>
        <w:spacing w:before="0" w:after="0" w:line="240"/>
        <w:ind w:right="0" w:left="35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4"/>
          <w:shd w:fill="auto" w:val="clear"/>
        </w:rPr>
        <w:t xml:space="preserve">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l’adeguata conoscenza della lingua italiana parlata e scritta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 cittadino/a straniero/a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widowControl w:val="false"/>
        <w:spacing w:before="0" w:after="0" w:line="240"/>
        <w:ind w:right="0" w:left="-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2"/>
        </w:numPr>
        <w:tabs>
          <w:tab w:val="left" w:pos="360" w:leader="none"/>
        </w:tabs>
        <w:spacing w:before="0" w:after="0" w:line="240"/>
        <w:ind w:right="0" w:left="35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l’adeguata conoscenza parlata e scritta della lingua inglese;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4"/>
        </w:numPr>
        <w:tabs>
          <w:tab w:val="left" w:pos="360" w:leader="none"/>
        </w:tabs>
        <w:spacing w:before="0" w:after="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propria capacità di utilizzo delle apparecchiature e applicazioni informatiche più diffuse (Word, Excel, Internet, Outlook);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6"/>
        </w:numPr>
        <w:tabs>
          <w:tab w:val="left" w:pos="360" w:leader="none"/>
        </w:tabs>
        <w:spacing w:before="0" w:after="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essere in possesso dei seguenti titoli di riserva, di preferenza o di precedenza: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specificare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48"/>
        </w:numPr>
        <w:tabs>
          <w:tab w:val="left" w:pos="360" w:leader="none"/>
        </w:tabs>
        <w:spacing w:before="0" w:after="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accettare senza riserva le condizioni stabilite dal bando di selezione pubblica, nonché da leggi e regolamenti in vigore al momento dell’assunzione, ivi comprese quelle previste dal vigente C.C.N.L.;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50"/>
        </w:numPr>
        <w:tabs>
          <w:tab w:val="left" w:pos="360" w:leader="none"/>
        </w:tabs>
        <w:spacing w:before="0" w:after="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accettare, in caso di assunzione, tutte le disposizioni che regolano lo stato giuridico dei dipendenti, ivi comprese quelle previste dal vigente C.C.N.L.;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52"/>
        </w:numPr>
        <w:tabs>
          <w:tab w:val="left" w:pos="360" w:leader="none"/>
        </w:tabs>
        <w:spacing w:before="0" w:after="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autorizzare il trattamento dei dati personali, nell’ambito delle finalità di cui alla presente procedura concorsuale,  ai sensi D. Lgs. 30/06/2003 n. 196 e s.m.i. e del Regolamento Europeo in materia di protezione dei dati personali n. 679/2016.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Il/la sottoscritto/a attesta che le dichiarazioni di cui sopra si intendono rese ai sensi degli artt. 46 e 47 del D.P.R. n.445/2000.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Recapito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Cognome e nome ___________________________________ Via __________________________ n. ______ 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Città ___________________________________________ C.A.P. __________________ Prov. 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Telefono: _____________________________ e-mail/PEC: ________________________________________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Cellulare__________________________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widowControl w:val="false"/>
        <w:tabs>
          <w:tab w:val="left" w:pos="567" w:leader="none"/>
          <w:tab w:val="left" w:pos="65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56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firma per esteso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39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Allegati: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fotocopia documento di identità n.__________rilasciato il____________da______________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fotocopia n. codice fiscale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curriculum vitae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ricevuta bonifico versamento tassa concorso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1 fotografia formato tessera</w:t>
      </w:r>
    </w:p>
    <w:p>
      <w:pPr>
        <w:widowControl w:val="false"/>
        <w:tabs>
          <w:tab w:val="left" w:pos="567" w:leader="none"/>
          <w:tab w:val="left" w:pos="62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 2" w:hAnsi="Wingdings 2" w:cs="Wingdings 2" w:eastAsia="Wingdings 2"/>
          <w:b/>
          <w:color w:val="auto"/>
          <w:spacing w:val="0"/>
          <w:position w:val="0"/>
          <w:sz w:val="22"/>
          <w:shd w:fill="auto" w:val="clear"/>
        </w:rPr>
        <w:t xml:space="preserve">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altro (specificare)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7">
    <w:abstractNumId w:val="96"/>
  </w:num>
  <w:num w:numId="22">
    <w:abstractNumId w:val="90"/>
  </w:num>
  <w:num w:numId="24">
    <w:abstractNumId w:val="84"/>
  </w:num>
  <w:num w:numId="26">
    <w:abstractNumId w:val="78"/>
  </w:num>
  <w:num w:numId="28">
    <w:abstractNumId w:val="72"/>
  </w:num>
  <w:num w:numId="30">
    <w:abstractNumId w:val="66"/>
  </w:num>
  <w:num w:numId="32">
    <w:abstractNumId w:val="60"/>
  </w:num>
  <w:num w:numId="34">
    <w:abstractNumId w:val="54"/>
  </w:num>
  <w:num w:numId="36">
    <w:abstractNumId w:val="48"/>
  </w:num>
  <w:num w:numId="38">
    <w:abstractNumId w:val="42"/>
  </w:num>
  <w:num w:numId="40">
    <w:abstractNumId w:val="36"/>
  </w:num>
  <w:num w:numId="42">
    <w:abstractNumId w:val="30"/>
  </w:num>
  <w:num w:numId="44">
    <w:abstractNumId w:val="24"/>
  </w:num>
  <w:num w:numId="46">
    <w:abstractNumId w:val="18"/>
  </w:num>
  <w:num w:numId="48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isorseumane@provincia.lecco.it" Id="docRId0" Type="http://schemas.openxmlformats.org/officeDocument/2006/relationships/hyperlink" /><Relationship TargetMode="External" Target="mailto:provincia.lecco@lc.legalmail.camcom.it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