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2B" w:rsidRDefault="00A9292B" w:rsidP="00A929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inline distT="0" distB="0" distL="0" distR="0">
            <wp:extent cx="960366" cy="1080000"/>
            <wp:effectExtent l="19050" t="0" r="0" b="0"/>
            <wp:docPr id="1" name="Immagine 0" descr="nuovologofestival_rid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logofestival_ridot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36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80B" w:rsidRPr="00414213" w:rsidRDefault="00FF22F6" w:rsidP="00A9292B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14213">
        <w:rPr>
          <w:rFonts w:ascii="Garamond" w:hAnsi="Garamond"/>
          <w:b/>
          <w:sz w:val="28"/>
          <w:szCs w:val="28"/>
        </w:rPr>
        <w:t>I</w:t>
      </w:r>
      <w:r w:rsidR="00DB5525" w:rsidRPr="00414213">
        <w:rPr>
          <w:rFonts w:ascii="Garamond" w:hAnsi="Garamond"/>
          <w:b/>
          <w:sz w:val="28"/>
          <w:szCs w:val="28"/>
        </w:rPr>
        <w:t xml:space="preserve"> </w:t>
      </w:r>
      <w:r w:rsidR="00BE580B" w:rsidRPr="00414213">
        <w:rPr>
          <w:rFonts w:ascii="Garamond" w:hAnsi="Garamond"/>
          <w:b/>
          <w:sz w:val="28"/>
          <w:szCs w:val="28"/>
        </w:rPr>
        <w:t>luoghi del Festival</w:t>
      </w:r>
      <w:r w:rsidR="00A9292B" w:rsidRPr="00414213">
        <w:rPr>
          <w:rFonts w:ascii="Garamond" w:hAnsi="Garamond"/>
          <w:b/>
          <w:sz w:val="28"/>
          <w:szCs w:val="28"/>
        </w:rPr>
        <w:t xml:space="preserve"> Musica sull</w:t>
      </w:r>
      <w:r w:rsidR="00DB7681">
        <w:rPr>
          <w:rFonts w:ascii="Garamond" w:hAnsi="Garamond"/>
          <w:b/>
          <w:sz w:val="28"/>
          <w:szCs w:val="28"/>
        </w:rPr>
        <w:t>’</w:t>
      </w:r>
      <w:r w:rsidR="00A9292B" w:rsidRPr="00414213">
        <w:rPr>
          <w:rFonts w:ascii="Garamond" w:hAnsi="Garamond"/>
          <w:b/>
          <w:sz w:val="28"/>
          <w:szCs w:val="28"/>
        </w:rPr>
        <w:t>Acqua 201</w:t>
      </w:r>
      <w:r w:rsidR="002208EE" w:rsidRPr="00414213">
        <w:rPr>
          <w:rFonts w:ascii="Garamond" w:hAnsi="Garamond"/>
          <w:b/>
          <w:sz w:val="28"/>
          <w:szCs w:val="28"/>
        </w:rPr>
        <w:t>8</w:t>
      </w:r>
    </w:p>
    <w:p w:rsidR="000D47D9" w:rsidRPr="00DB7681" w:rsidRDefault="000D47D9" w:rsidP="00BE580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A41B4A" w:rsidRPr="00DB7681" w:rsidRDefault="00A41B4A" w:rsidP="00BE580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48729B" w:rsidRPr="00DB7681" w:rsidRDefault="00C934F3" w:rsidP="00BE580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DB7681">
        <w:rPr>
          <w:rFonts w:ascii="Garamond" w:hAnsi="Garamond"/>
          <w:b/>
          <w:sz w:val="28"/>
          <w:szCs w:val="28"/>
        </w:rPr>
        <w:t xml:space="preserve">ABBAZIA </w:t>
      </w:r>
      <w:proofErr w:type="spellStart"/>
      <w:r w:rsidRPr="00DB7681">
        <w:rPr>
          <w:rFonts w:ascii="Garamond" w:hAnsi="Garamond"/>
          <w:b/>
          <w:sz w:val="28"/>
          <w:szCs w:val="28"/>
        </w:rPr>
        <w:t>DI</w:t>
      </w:r>
      <w:proofErr w:type="spellEnd"/>
      <w:r w:rsidRPr="00DB7681">
        <w:rPr>
          <w:rFonts w:ascii="Garamond" w:hAnsi="Garamond"/>
          <w:b/>
          <w:sz w:val="28"/>
          <w:szCs w:val="28"/>
        </w:rPr>
        <w:t xml:space="preserve"> PIONA </w:t>
      </w:r>
      <w:r w:rsidRPr="00DB7681">
        <w:rPr>
          <w:rFonts w:ascii="Garamond" w:hAnsi="Garamond"/>
          <w:sz w:val="28"/>
          <w:szCs w:val="28"/>
        </w:rPr>
        <w:t>(Colico, provincia di Lecco)</w:t>
      </w:r>
      <w:r w:rsidR="00BE580B" w:rsidRPr="00DB7681">
        <w:rPr>
          <w:rFonts w:ascii="Garamond" w:hAnsi="Garamond"/>
          <w:b/>
          <w:sz w:val="28"/>
          <w:szCs w:val="28"/>
        </w:rPr>
        <w:t>.</w:t>
      </w:r>
      <w:r w:rsidRPr="00DB7681">
        <w:rPr>
          <w:rFonts w:ascii="Garamond" w:hAnsi="Garamond"/>
          <w:b/>
          <w:sz w:val="28"/>
          <w:szCs w:val="28"/>
        </w:rPr>
        <w:t xml:space="preserve"> </w:t>
      </w:r>
      <w:r w:rsidR="0048729B" w:rsidRPr="00DB7681">
        <w:rPr>
          <w:rFonts w:ascii="Garamond" w:hAnsi="Garamond"/>
          <w:sz w:val="28"/>
          <w:szCs w:val="28"/>
        </w:rPr>
        <w:t>Il complesso architettonico cost</w:t>
      </w:r>
      <w:r w:rsidR="0048729B" w:rsidRPr="00DB7681">
        <w:rPr>
          <w:rFonts w:ascii="Garamond" w:hAnsi="Garamond"/>
          <w:sz w:val="28"/>
          <w:szCs w:val="28"/>
        </w:rPr>
        <w:t>i</w:t>
      </w:r>
      <w:r w:rsidR="0048729B" w:rsidRPr="00DB7681">
        <w:rPr>
          <w:rFonts w:ascii="Garamond" w:hAnsi="Garamond"/>
          <w:sz w:val="28"/>
          <w:szCs w:val="28"/>
        </w:rPr>
        <w:t xml:space="preserve">tuente il Priorato di </w:t>
      </w:r>
      <w:proofErr w:type="spellStart"/>
      <w:r w:rsidR="0048729B" w:rsidRPr="00DB7681">
        <w:rPr>
          <w:rFonts w:ascii="Garamond" w:hAnsi="Garamond"/>
          <w:sz w:val="28"/>
          <w:szCs w:val="28"/>
        </w:rPr>
        <w:t>Piona</w:t>
      </w:r>
      <w:proofErr w:type="spellEnd"/>
      <w:r w:rsidR="0048729B" w:rsidRPr="00DB7681">
        <w:rPr>
          <w:rFonts w:ascii="Garamond" w:hAnsi="Garamond"/>
          <w:sz w:val="28"/>
          <w:szCs w:val="28"/>
        </w:rPr>
        <w:t xml:space="preserve">, generalmente conosciuto come Abbazia di </w:t>
      </w:r>
      <w:proofErr w:type="spellStart"/>
      <w:r w:rsidR="0048729B" w:rsidRPr="00DB7681">
        <w:rPr>
          <w:rFonts w:ascii="Garamond" w:hAnsi="Garamond"/>
          <w:sz w:val="28"/>
          <w:szCs w:val="28"/>
        </w:rPr>
        <w:t>Piona</w:t>
      </w:r>
      <w:proofErr w:type="spellEnd"/>
      <w:r w:rsidR="0048729B" w:rsidRPr="00DB7681">
        <w:rPr>
          <w:rFonts w:ascii="Garamond" w:hAnsi="Garamond"/>
          <w:sz w:val="28"/>
          <w:szCs w:val="28"/>
        </w:rPr>
        <w:t>, si trova su</w:t>
      </w:r>
      <w:r w:rsidR="0048729B" w:rsidRPr="00DB7681">
        <w:rPr>
          <w:rFonts w:ascii="Garamond" w:hAnsi="Garamond"/>
          <w:sz w:val="28"/>
          <w:szCs w:val="28"/>
        </w:rPr>
        <w:t>l</w:t>
      </w:r>
      <w:r w:rsidR="0048729B" w:rsidRPr="00DB7681">
        <w:rPr>
          <w:rFonts w:ascii="Garamond" w:hAnsi="Garamond"/>
          <w:sz w:val="28"/>
          <w:szCs w:val="28"/>
        </w:rPr>
        <w:t>la sponda lecchese del lago di Como nel territorio del comune di Colico. L</w:t>
      </w:r>
      <w:r w:rsidR="00DB7681">
        <w:rPr>
          <w:rFonts w:ascii="Garamond" w:hAnsi="Garamond"/>
          <w:sz w:val="28"/>
          <w:szCs w:val="28"/>
        </w:rPr>
        <w:t>’</w:t>
      </w:r>
      <w:r w:rsidR="0048729B" w:rsidRPr="00DB7681">
        <w:rPr>
          <w:rFonts w:ascii="Garamond" w:hAnsi="Garamond"/>
          <w:sz w:val="28"/>
          <w:szCs w:val="28"/>
        </w:rPr>
        <w:t>abbazia è i</w:t>
      </w:r>
      <w:r w:rsidR="0048729B" w:rsidRPr="00DB7681">
        <w:rPr>
          <w:rFonts w:ascii="Garamond" w:hAnsi="Garamond"/>
          <w:sz w:val="28"/>
          <w:szCs w:val="28"/>
        </w:rPr>
        <w:t>n</w:t>
      </w:r>
      <w:r w:rsidR="0048729B" w:rsidRPr="00DB7681">
        <w:rPr>
          <w:rFonts w:ascii="Garamond" w:hAnsi="Garamond"/>
          <w:sz w:val="28"/>
          <w:szCs w:val="28"/>
        </w:rPr>
        <w:t>serita in un paesaggio di eccezionale e struggente bellezza, sulla punta di una piccola p</w:t>
      </w:r>
      <w:r w:rsidR="0048729B" w:rsidRPr="00DB7681">
        <w:rPr>
          <w:rFonts w:ascii="Garamond" w:hAnsi="Garamond"/>
          <w:sz w:val="28"/>
          <w:szCs w:val="28"/>
        </w:rPr>
        <w:t>e</w:t>
      </w:r>
      <w:r w:rsidR="0048729B" w:rsidRPr="00DB7681">
        <w:rPr>
          <w:rFonts w:ascii="Garamond" w:hAnsi="Garamond"/>
          <w:sz w:val="28"/>
          <w:szCs w:val="28"/>
        </w:rPr>
        <w:t>nisola, l</w:t>
      </w:r>
      <w:r w:rsidR="00DB7681">
        <w:rPr>
          <w:rFonts w:ascii="Garamond" w:hAnsi="Garamond"/>
          <w:sz w:val="28"/>
          <w:szCs w:val="28"/>
        </w:rPr>
        <w:t>’</w:t>
      </w:r>
      <w:proofErr w:type="spellStart"/>
      <w:r w:rsidR="0048729B" w:rsidRPr="00DB7681">
        <w:rPr>
          <w:rFonts w:ascii="Garamond" w:hAnsi="Garamond"/>
          <w:sz w:val="28"/>
          <w:szCs w:val="28"/>
        </w:rPr>
        <w:t>Olgiasca</w:t>
      </w:r>
      <w:proofErr w:type="spellEnd"/>
      <w:r w:rsidR="0048729B" w:rsidRPr="00DB7681">
        <w:rPr>
          <w:rFonts w:ascii="Garamond" w:hAnsi="Garamond"/>
          <w:sz w:val="28"/>
          <w:szCs w:val="28"/>
        </w:rPr>
        <w:t>. E</w:t>
      </w:r>
      <w:r w:rsidR="00DB7681">
        <w:rPr>
          <w:rFonts w:ascii="Garamond" w:hAnsi="Garamond"/>
          <w:sz w:val="28"/>
          <w:szCs w:val="28"/>
        </w:rPr>
        <w:t>’</w:t>
      </w:r>
      <w:r w:rsidR="0048729B" w:rsidRPr="00DB7681">
        <w:rPr>
          <w:rFonts w:ascii="Garamond" w:hAnsi="Garamond"/>
          <w:sz w:val="28"/>
          <w:szCs w:val="28"/>
        </w:rPr>
        <w:t xml:space="preserve"> del medioevo più pieno, autentico ed antico, il periodo in cui sorse la primitiva chiesa di Santa Giustina cui seguirà, alcuni secoli dopo, il priorato vero e proprio, con il suo complesso abbaziale, parte di quella rete </w:t>
      </w:r>
      <w:r w:rsidR="00A9292B" w:rsidRPr="00DB7681">
        <w:rPr>
          <w:rFonts w:ascii="Garamond" w:hAnsi="Garamond"/>
          <w:sz w:val="28"/>
          <w:szCs w:val="28"/>
        </w:rPr>
        <w:t>politico</w:t>
      </w:r>
      <w:r w:rsidR="0048729B" w:rsidRPr="00DB7681">
        <w:rPr>
          <w:rFonts w:asciiTheme="majorHAnsi" w:hAnsiTheme="majorHAnsi"/>
          <w:sz w:val="28"/>
          <w:szCs w:val="28"/>
        </w:rPr>
        <w:t>‐</w:t>
      </w:r>
      <w:r w:rsidR="0048729B" w:rsidRPr="00DB7681">
        <w:rPr>
          <w:rFonts w:ascii="Garamond" w:hAnsi="Garamond"/>
          <w:sz w:val="28"/>
          <w:szCs w:val="28"/>
        </w:rPr>
        <w:t>religiosa che faceva capo a Cluny ed al suo movimento riformatore. L</w:t>
      </w:r>
      <w:r w:rsidR="00DB7681">
        <w:rPr>
          <w:rFonts w:ascii="Garamond" w:hAnsi="Garamond"/>
          <w:sz w:val="28"/>
          <w:szCs w:val="28"/>
        </w:rPr>
        <w:t>’</w:t>
      </w:r>
      <w:r w:rsidR="0048729B" w:rsidRPr="00DB7681">
        <w:rPr>
          <w:rFonts w:ascii="Garamond" w:hAnsi="Garamond"/>
          <w:sz w:val="28"/>
          <w:szCs w:val="28"/>
        </w:rPr>
        <w:t>architettura</w:t>
      </w:r>
      <w:r w:rsidR="0048729B" w:rsidRPr="00DB7681">
        <w:rPr>
          <w:rFonts w:ascii="Garamond" w:hAnsi="Garamond"/>
          <w:spacing w:val="1"/>
          <w:sz w:val="28"/>
          <w:szCs w:val="28"/>
        </w:rPr>
        <w:t xml:space="preserve"> </w:t>
      </w:r>
      <w:r w:rsidR="0048729B" w:rsidRPr="00DB7681">
        <w:rPr>
          <w:rFonts w:ascii="Garamond" w:hAnsi="Garamond"/>
          <w:sz w:val="28"/>
          <w:szCs w:val="28"/>
        </w:rPr>
        <w:t xml:space="preserve">del complesso abbaziale rientra nel cosiddetto </w:t>
      </w:r>
      <w:r w:rsidR="0048729B" w:rsidRPr="00DB7681">
        <w:rPr>
          <w:rFonts w:ascii="Garamond" w:hAnsi="Garamond" w:cs="Cambria"/>
          <w:i/>
          <w:sz w:val="28"/>
          <w:szCs w:val="28"/>
        </w:rPr>
        <w:t xml:space="preserve">romanico lombardo </w:t>
      </w:r>
      <w:r w:rsidR="0048729B" w:rsidRPr="00DB7681">
        <w:rPr>
          <w:rFonts w:ascii="Garamond" w:hAnsi="Garamond"/>
          <w:sz w:val="28"/>
          <w:szCs w:val="28"/>
        </w:rPr>
        <w:t>con influenze transalpine. In alcuni particolari ci sono degli spunti che fanno pensare al gotico francese di ispirazione cluniacense, cosa verosimile tenuto conto dei rapporti con la casa madre,</w:t>
      </w:r>
      <w:r w:rsidR="0048729B" w:rsidRPr="00DB7681">
        <w:rPr>
          <w:rFonts w:ascii="Garamond" w:hAnsi="Garamond"/>
          <w:spacing w:val="41"/>
          <w:sz w:val="28"/>
          <w:szCs w:val="28"/>
        </w:rPr>
        <w:t xml:space="preserve"> </w:t>
      </w:r>
      <w:r w:rsidR="0048729B" w:rsidRPr="00DB7681">
        <w:rPr>
          <w:rFonts w:ascii="Garamond" w:hAnsi="Garamond"/>
          <w:sz w:val="28"/>
          <w:szCs w:val="28"/>
        </w:rPr>
        <w:t>Cluny.</w:t>
      </w:r>
    </w:p>
    <w:p w:rsidR="00A41B4A" w:rsidRPr="00DB7681" w:rsidRDefault="00A41B4A" w:rsidP="00BE580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41B4A" w:rsidRPr="00DB7681" w:rsidRDefault="00A41B4A" w:rsidP="00BE580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48729B" w:rsidRPr="00DB7681" w:rsidRDefault="00C934F3" w:rsidP="00BE580B">
      <w:pPr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eastAsia="it-IT"/>
        </w:rPr>
      </w:pPr>
      <w:r w:rsidRPr="00DB7681">
        <w:rPr>
          <w:rFonts w:ascii="Garamond" w:hAnsi="Garamond"/>
          <w:b/>
          <w:sz w:val="28"/>
          <w:szCs w:val="28"/>
        </w:rPr>
        <w:t xml:space="preserve">S. MARIA DEL TIGLIO </w:t>
      </w:r>
      <w:r w:rsidRPr="00DB7681">
        <w:rPr>
          <w:rFonts w:ascii="Garamond" w:hAnsi="Garamond"/>
          <w:sz w:val="28"/>
          <w:szCs w:val="28"/>
        </w:rPr>
        <w:t>(</w:t>
      </w:r>
      <w:proofErr w:type="spellStart"/>
      <w:r w:rsidR="00BE580B" w:rsidRPr="00DB7681">
        <w:rPr>
          <w:rFonts w:ascii="Garamond" w:hAnsi="Garamond"/>
          <w:sz w:val="28"/>
          <w:szCs w:val="28"/>
        </w:rPr>
        <w:t>Gravedona</w:t>
      </w:r>
      <w:proofErr w:type="spellEnd"/>
      <w:r w:rsidR="00BE580B" w:rsidRPr="00DB7681">
        <w:rPr>
          <w:rFonts w:ascii="Garamond" w:hAnsi="Garamond"/>
          <w:sz w:val="28"/>
          <w:szCs w:val="28"/>
        </w:rPr>
        <w:t xml:space="preserve">, </w:t>
      </w:r>
      <w:r w:rsidRPr="00DB7681">
        <w:rPr>
          <w:rFonts w:ascii="Garamond" w:hAnsi="Garamond"/>
          <w:sz w:val="28"/>
          <w:szCs w:val="28"/>
        </w:rPr>
        <w:t>provincia di Como)</w:t>
      </w:r>
      <w:r w:rsidRPr="00DB7681">
        <w:rPr>
          <w:rFonts w:ascii="Garamond" w:hAnsi="Garamond"/>
          <w:b/>
          <w:sz w:val="28"/>
          <w:szCs w:val="28"/>
        </w:rPr>
        <w:t xml:space="preserve">. 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La chiesa sorge su qu</w:t>
      </w:r>
      <w:r w:rsidRPr="00DB7681">
        <w:rPr>
          <w:rFonts w:ascii="Garamond" w:eastAsia="Times New Roman" w:hAnsi="Garamond" w:cs="Arial"/>
          <w:sz w:val="28"/>
          <w:szCs w:val="28"/>
          <w:lang w:eastAsia="it-IT"/>
        </w:rPr>
        <w:t>ella che può essere definita l</w:t>
      </w:r>
      <w:r w:rsidR="00DB7681">
        <w:rPr>
          <w:rFonts w:ascii="Garamond" w:eastAsia="Times New Roman" w:hAnsi="Garamond" w:cs="Arial"/>
          <w:sz w:val="28"/>
          <w:szCs w:val="28"/>
          <w:lang w:eastAsia="it-IT"/>
        </w:rPr>
        <w:t>’</w:t>
      </w:r>
      <w:r w:rsidRPr="00DB7681">
        <w:rPr>
          <w:rFonts w:ascii="Garamond" w:eastAsia="Times New Roman" w:hAnsi="Garamond" w:cs="Arial"/>
          <w:sz w:val="28"/>
          <w:szCs w:val="28"/>
          <w:lang w:eastAsia="it-IT"/>
        </w:rPr>
        <w:t>“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area sacra</w:t>
      </w:r>
      <w:r w:rsidRPr="00DB7681">
        <w:rPr>
          <w:rFonts w:ascii="Garamond" w:eastAsia="Times New Roman" w:hAnsi="Garamond" w:cs="Arial"/>
          <w:sz w:val="28"/>
          <w:szCs w:val="28"/>
          <w:lang w:eastAsia="it-IT"/>
        </w:rPr>
        <w:t>”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 xml:space="preserve"> di </w:t>
      </w:r>
      <w:proofErr w:type="spellStart"/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Gravedona</w:t>
      </w:r>
      <w:proofErr w:type="spellEnd"/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, comprendente anche la vic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i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na </w:t>
      </w:r>
      <w:hyperlink r:id="rId5" w:tooltip="Chiesa di San Vincenzo (Gravedona) (la pagina non esiste)" w:history="1"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parrocchiale di San Vincenzo</w:t>
        </w:r>
      </w:hyperlink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, quest</w:t>
      </w:r>
      <w:r w:rsidR="00DB7681">
        <w:rPr>
          <w:rFonts w:ascii="Garamond" w:eastAsia="Times New Roman" w:hAnsi="Garamond" w:cs="Arial"/>
          <w:sz w:val="28"/>
          <w:szCs w:val="28"/>
          <w:lang w:eastAsia="it-IT"/>
        </w:rPr>
        <w:t>’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ultima caratterizzata da una notevole cripta r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o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manica. Probabilmente questo era un luogo di culto già in età romana (nelle due chiese sono presenti materiali di recupero di epoca antica) e la chiesa è sorta forse sul luogo di un tempio pagano. Viene citata per la prima volta come battistero, dedicato a </w:t>
      </w:r>
      <w:hyperlink r:id="rId6" w:tooltip="Giovanni Battista" w:history="1"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San Gi</w:t>
        </w:r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o</w:t>
        </w:r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vanni Battista</w:t>
        </w:r>
      </w:hyperlink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: negli </w:t>
      </w:r>
      <w:hyperlink r:id="rId7" w:tooltip="Annali di Fulda" w:history="1"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 xml:space="preserve">Annali di </w:t>
        </w:r>
        <w:proofErr w:type="spellStart"/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Fulda</w:t>
        </w:r>
        <w:proofErr w:type="spellEnd"/>
      </w:hyperlink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, documenti di un</w:t>
      </w:r>
      <w:r w:rsidR="00DB7681">
        <w:rPr>
          <w:rFonts w:ascii="Garamond" w:eastAsia="Times New Roman" w:hAnsi="Garamond" w:cs="Arial"/>
          <w:sz w:val="28"/>
          <w:szCs w:val="28"/>
          <w:lang w:eastAsia="it-IT"/>
        </w:rPr>
        <w:t>’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antica abbazia nella Germania O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c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cidentale, troviamo un testo, dell</w:t>
      </w:r>
      <w:r w:rsidR="00DB7681">
        <w:rPr>
          <w:rFonts w:ascii="Garamond" w:eastAsia="Times New Roman" w:hAnsi="Garamond" w:cs="Arial"/>
          <w:sz w:val="28"/>
          <w:szCs w:val="28"/>
          <w:lang w:eastAsia="it-IT"/>
        </w:rPr>
        <w:t>’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823, che parla di un affresco miracoloso dipinto in qu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e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sta chiesa, raffigurante l</w:t>
      </w:r>
      <w:r w:rsidR="00DB7681">
        <w:rPr>
          <w:rFonts w:ascii="Garamond" w:eastAsia="Times New Roman" w:hAnsi="Garamond" w:cs="Arial"/>
          <w:sz w:val="28"/>
          <w:szCs w:val="28"/>
          <w:lang w:eastAsia="it-IT"/>
        </w:rPr>
        <w:t>’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Adorazione dei Magi, che per due giorni rifulse di luce propria. La chiesa come la vediamo oggi risale al</w:t>
      </w:r>
      <w:r w:rsidR="00414213" w:rsidRPr="00DB7681">
        <w:rPr>
          <w:rFonts w:ascii="Garamond" w:eastAsia="Times New Roman" w:hAnsi="Garamond" w:cs="Arial"/>
          <w:sz w:val="28"/>
          <w:szCs w:val="28"/>
          <w:lang w:eastAsia="it-IT"/>
        </w:rPr>
        <w:t xml:space="preserve"> </w:t>
      </w:r>
      <w:hyperlink r:id="rId8" w:tooltip="XII secolo" w:history="1"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XII secolo</w:t>
        </w:r>
      </w:hyperlink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: il nome deriverebbe da una pianta di </w:t>
      </w:r>
      <w:hyperlink r:id="rId9" w:tooltip="Tilia" w:history="1"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tiglio</w:t>
        </w:r>
      </w:hyperlink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 cresciuta sul campanile a fine costruzione. È un esempio chiaro di st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i</w:t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le </w:t>
      </w:r>
      <w:hyperlink r:id="rId10" w:tooltip="Architettura romanica" w:history="1"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romanico</w:t>
        </w:r>
      </w:hyperlink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, costruita utilizzando la pietra locale: il marmo bianco di </w:t>
      </w:r>
      <w:hyperlink r:id="rId11" w:tooltip="Musso" w:history="1">
        <w:r w:rsidR="0048729B" w:rsidRPr="00DB7681">
          <w:rPr>
            <w:rFonts w:ascii="Garamond" w:eastAsia="Times New Roman" w:hAnsi="Garamond" w:cs="Arial"/>
            <w:sz w:val="28"/>
            <w:szCs w:val="28"/>
            <w:lang w:eastAsia="it-IT"/>
          </w:rPr>
          <w:t>Musso</w:t>
        </w:r>
      </w:hyperlink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 e la pietra nera di </w:t>
      </w:r>
      <w:proofErr w:type="spellStart"/>
      <w:r w:rsidR="006C58B0" w:rsidRPr="00DB7681">
        <w:rPr>
          <w:rFonts w:ascii="Garamond" w:hAnsi="Garamond"/>
          <w:sz w:val="28"/>
          <w:szCs w:val="28"/>
        </w:rPr>
        <w:fldChar w:fldCharType="begin"/>
      </w:r>
      <w:r w:rsidR="0048729B" w:rsidRPr="00DB7681">
        <w:rPr>
          <w:rFonts w:ascii="Garamond" w:hAnsi="Garamond"/>
          <w:sz w:val="28"/>
          <w:szCs w:val="28"/>
        </w:rPr>
        <w:instrText>HYPERLINK "https://it.wikipedia.org/wiki/Olcio" \o "Olcio"</w:instrText>
      </w:r>
      <w:r w:rsidR="006C58B0" w:rsidRPr="00DB7681">
        <w:rPr>
          <w:rFonts w:ascii="Garamond" w:hAnsi="Garamond"/>
          <w:sz w:val="28"/>
          <w:szCs w:val="28"/>
        </w:rPr>
        <w:fldChar w:fldCharType="separate"/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>Olcio</w:t>
      </w:r>
      <w:proofErr w:type="spellEnd"/>
      <w:r w:rsidR="006C58B0" w:rsidRPr="00DB7681">
        <w:rPr>
          <w:rFonts w:ascii="Garamond" w:hAnsi="Garamond"/>
          <w:sz w:val="28"/>
          <w:szCs w:val="28"/>
        </w:rPr>
        <w:fldChar w:fldCharType="end"/>
      </w:r>
      <w:r w:rsidR="0048729B" w:rsidRPr="00DB7681">
        <w:rPr>
          <w:rFonts w:ascii="Garamond" w:eastAsia="Times New Roman" w:hAnsi="Garamond" w:cs="Arial"/>
          <w:sz w:val="28"/>
          <w:szCs w:val="28"/>
          <w:lang w:eastAsia="it-IT"/>
        </w:rPr>
        <w:t xml:space="preserve">. </w:t>
      </w:r>
    </w:p>
    <w:p w:rsidR="000D47D9" w:rsidRPr="00DB7681" w:rsidRDefault="000D47D9" w:rsidP="002208E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41B4A" w:rsidRPr="00DB7681" w:rsidRDefault="00A41B4A" w:rsidP="002208EE">
      <w:pPr>
        <w:spacing w:after="0" w:line="240" w:lineRule="auto"/>
        <w:jc w:val="both"/>
        <w:rPr>
          <w:rFonts w:ascii="Garamond" w:hAnsi="Garamond" w:cs="Arial"/>
          <w:b/>
          <w:sz w:val="20"/>
          <w:szCs w:val="20"/>
          <w:shd w:val="clear" w:color="auto" w:fill="FFFFFF"/>
        </w:rPr>
      </w:pPr>
    </w:p>
    <w:p w:rsidR="002208EE" w:rsidRPr="00DB7681" w:rsidRDefault="002208EE" w:rsidP="000D47D9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DB7681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AUDITORIUM S. ANTONIO 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(Morbegno, provincia di Sondrio)</w:t>
      </w:r>
      <w:r w:rsidR="00EA0169" w:rsidRPr="00DB7681">
        <w:rPr>
          <w:rFonts w:ascii="Garamond" w:hAnsi="Garamond" w:cs="Arial"/>
          <w:sz w:val="28"/>
          <w:szCs w:val="28"/>
          <w:shd w:val="clear" w:color="auto" w:fill="FFFFFF"/>
        </w:rPr>
        <w:t>.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 Il complesso della chiesa e del convento di Sant</w:t>
      </w:r>
      <w:r w:rsidR="00DB7681">
        <w:rPr>
          <w:rFonts w:ascii="Garamond" w:hAnsi="Garamond" w:cs="Arial"/>
          <w:sz w:val="28"/>
          <w:szCs w:val="28"/>
          <w:shd w:val="clear" w:color="auto" w:fill="FFFFFF"/>
        </w:rPr>
        <w:t>’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Antonio sorge nella omonima piazza da cui diparte la str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a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da che conduce al Passo San Marco. Esso offre al visitatore una felice fusione e sovra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p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posizione degli stili barocco e rinascimentale. Sebbene sia nato come edificio religioso, ha ricoperto anche i ruoli di lazzaretto, dormitorio e magazzino. Attualmente la chiesa è sconsacrata e viene utilizzata come auditorium dove si tengono spettacoli e vengono a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l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lestite mostre. La prima chiesa sorse nel 1383, fu intitolata a Sant</w:t>
      </w:r>
      <w:r w:rsidR="00DB7681">
        <w:rPr>
          <w:rFonts w:ascii="Garamond" w:hAnsi="Garamond" w:cs="Arial"/>
          <w:sz w:val="28"/>
          <w:szCs w:val="28"/>
          <w:shd w:val="clear" w:color="auto" w:fill="FFFFFF"/>
        </w:rPr>
        <w:t>’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Antonio Abate e a Sa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n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ta Marta e consacrata nel 1401. Subì poi numerose modifiche e nel 1457 venne affiancata dal convento dei frati domenicani. La facciata della chiesa ha dei richiami di stile baro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c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co. Gli elementi principali sono il protiro e il portale realizzati da Francesco </w:t>
      </w:r>
      <w:proofErr w:type="spellStart"/>
      <w:r w:rsidRPr="00DB7681">
        <w:rPr>
          <w:rFonts w:ascii="Garamond" w:hAnsi="Garamond" w:cs="Arial"/>
          <w:sz w:val="28"/>
          <w:szCs w:val="28"/>
          <w:shd w:val="clear" w:color="auto" w:fill="FFFFFF"/>
        </w:rPr>
        <w:t>Ventretta</w:t>
      </w:r>
      <w:proofErr w:type="spellEnd"/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 nel 1517. Ad impreziosirla ulteriormente collaborano una Pietà ad alto rilievo e una N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a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tività di </w:t>
      </w:r>
      <w:proofErr w:type="spellStart"/>
      <w:r w:rsidRPr="00DB7681">
        <w:rPr>
          <w:rFonts w:ascii="Garamond" w:hAnsi="Garamond" w:cs="Arial"/>
          <w:sz w:val="28"/>
          <w:szCs w:val="28"/>
          <w:shd w:val="clear" w:color="auto" w:fill="FFFFFF"/>
        </w:rPr>
        <w:t>Gaudenzio</w:t>
      </w:r>
      <w:proofErr w:type="spellEnd"/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 Ferrari. L</w:t>
      </w:r>
      <w:r w:rsidR="00DB7681">
        <w:rPr>
          <w:rFonts w:ascii="Garamond" w:hAnsi="Garamond" w:cs="Arial"/>
          <w:sz w:val="28"/>
          <w:szCs w:val="28"/>
          <w:shd w:val="clear" w:color="auto" w:fill="FFFFFF"/>
        </w:rPr>
        <w:t>’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interno si sviluppa lungo un</w:t>
      </w:r>
      <w:r w:rsidR="00DB7681">
        <w:rPr>
          <w:rFonts w:ascii="Garamond" w:hAnsi="Garamond" w:cs="Arial"/>
          <w:sz w:val="28"/>
          <w:szCs w:val="28"/>
          <w:shd w:val="clear" w:color="auto" w:fill="FFFFFF"/>
        </w:rPr>
        <w:t>’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unica navata sormontata da una pesante volta. E</w:t>
      </w:r>
      <w:r w:rsidR="00DB7681">
        <w:rPr>
          <w:rFonts w:ascii="Garamond" w:hAnsi="Garamond" w:cs="Arial"/>
          <w:sz w:val="28"/>
          <w:szCs w:val="28"/>
          <w:shd w:val="clear" w:color="auto" w:fill="FFFFFF"/>
        </w:rPr>
        <w:t>’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 ancora possibile ammirare l</w:t>
      </w:r>
      <w:r w:rsidR="00DB7681">
        <w:rPr>
          <w:rFonts w:ascii="Garamond" w:hAnsi="Garamond" w:cs="Arial"/>
          <w:sz w:val="28"/>
          <w:szCs w:val="28"/>
          <w:shd w:val="clear" w:color="auto" w:fill="FFFFFF"/>
        </w:rPr>
        <w:t>’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abside originale e le otto cappelle affr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>e</w:t>
      </w:r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scate con cicli del XV e XVI sec. Si possono ammirare affreschi e opere di G. Ambrogio </w:t>
      </w:r>
      <w:proofErr w:type="spellStart"/>
      <w:r w:rsidRPr="00DB7681">
        <w:rPr>
          <w:rFonts w:ascii="Garamond" w:hAnsi="Garamond" w:cs="Arial"/>
          <w:sz w:val="28"/>
          <w:szCs w:val="28"/>
          <w:shd w:val="clear" w:color="auto" w:fill="FFFFFF"/>
        </w:rPr>
        <w:t>Ghezze</w:t>
      </w:r>
      <w:proofErr w:type="spellEnd"/>
      <w:r w:rsidRPr="00DB7681">
        <w:rPr>
          <w:rFonts w:ascii="Garamond" w:hAnsi="Garamond" w:cs="Arial"/>
          <w:sz w:val="28"/>
          <w:szCs w:val="28"/>
          <w:shd w:val="clear" w:color="auto" w:fill="FFFFFF"/>
        </w:rPr>
        <w:t xml:space="preserve">, Bernardino de Donati, Pietro Bianchi da Como, Vincenzo </w:t>
      </w:r>
      <w:proofErr w:type="spellStart"/>
      <w:r w:rsidRPr="00DB7681">
        <w:rPr>
          <w:rFonts w:ascii="Garamond" w:hAnsi="Garamond" w:cs="Arial"/>
          <w:sz w:val="28"/>
          <w:szCs w:val="28"/>
          <w:shd w:val="clear" w:color="auto" w:fill="FFFFFF"/>
        </w:rPr>
        <w:t>Barberis</w:t>
      </w:r>
      <w:proofErr w:type="spellEnd"/>
      <w:r w:rsidRPr="00DB7681">
        <w:rPr>
          <w:rFonts w:ascii="Garamond" w:hAnsi="Garamond" w:cs="Arial"/>
          <w:sz w:val="28"/>
          <w:szCs w:val="28"/>
          <w:shd w:val="clear" w:color="auto" w:fill="FFFFFF"/>
        </w:rPr>
        <w:t>.</w:t>
      </w:r>
    </w:p>
    <w:sectPr w:rsidR="002208EE" w:rsidRPr="00DB7681" w:rsidSect="00DB768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autoHyphenation/>
  <w:hyphenationZone w:val="283"/>
  <w:characterSpacingControl w:val="doNotCompress"/>
  <w:compat/>
  <w:rsids>
    <w:rsidRoot w:val="0048729B"/>
    <w:rsid w:val="000D47D9"/>
    <w:rsid w:val="001374D0"/>
    <w:rsid w:val="002208EE"/>
    <w:rsid w:val="00414213"/>
    <w:rsid w:val="0048729B"/>
    <w:rsid w:val="004B4EAA"/>
    <w:rsid w:val="0059786F"/>
    <w:rsid w:val="006430B2"/>
    <w:rsid w:val="00687ED2"/>
    <w:rsid w:val="006C58B0"/>
    <w:rsid w:val="00780798"/>
    <w:rsid w:val="00836C68"/>
    <w:rsid w:val="00995E00"/>
    <w:rsid w:val="00A41B4A"/>
    <w:rsid w:val="00A9292B"/>
    <w:rsid w:val="00BA4432"/>
    <w:rsid w:val="00BE580B"/>
    <w:rsid w:val="00C934F3"/>
    <w:rsid w:val="00DB5525"/>
    <w:rsid w:val="00DB7681"/>
    <w:rsid w:val="00E747C6"/>
    <w:rsid w:val="00EA0169"/>
    <w:rsid w:val="00F254FB"/>
    <w:rsid w:val="00FB3EE6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8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8729B"/>
    <w:pPr>
      <w:widowControl w:val="0"/>
      <w:spacing w:after="0" w:line="240" w:lineRule="auto"/>
      <w:ind w:left="1750"/>
    </w:pPr>
    <w:rPr>
      <w:rFonts w:ascii="Cambria" w:eastAsia="Cambria" w:hAnsi="Cambria"/>
      <w:sz w:val="26"/>
      <w:szCs w:val="26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729B"/>
    <w:rPr>
      <w:rFonts w:ascii="Cambria" w:eastAsia="Cambria" w:hAnsi="Cambria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XII_secol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Annali_di_Ful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Giovanni_Battista" TargetMode="External"/><Relationship Id="rId11" Type="http://schemas.openxmlformats.org/officeDocument/2006/relationships/hyperlink" Target="https://it.wikipedia.org/wiki/Musso" TargetMode="External"/><Relationship Id="rId5" Type="http://schemas.openxmlformats.org/officeDocument/2006/relationships/hyperlink" Target="https://it.wikipedia.org/w/index.php?title=Chiesa_di_San_Vincenzo_(Gravedona)&amp;action=edit&amp;redlink=1" TargetMode="External"/><Relationship Id="rId10" Type="http://schemas.openxmlformats.org/officeDocument/2006/relationships/hyperlink" Target="https://it.wikipedia.org/wiki/Architettura_romanic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Ti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kujer</dc:creator>
  <cp:lastModifiedBy>kujer</cp:lastModifiedBy>
  <cp:revision>5</cp:revision>
  <dcterms:created xsi:type="dcterms:W3CDTF">2018-06-12T20:49:00Z</dcterms:created>
  <dcterms:modified xsi:type="dcterms:W3CDTF">2018-06-20T20:01:00Z</dcterms:modified>
</cp:coreProperties>
</file>